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76B08" w14:textId="77777777" w:rsidR="00B36578" w:rsidRPr="00053AD5" w:rsidRDefault="00CE4E76" w:rsidP="00053AD5">
      <w:pPr>
        <w:jc w:val="center"/>
        <w:rPr>
          <w:sz w:val="28"/>
          <w:szCs w:val="28"/>
        </w:rPr>
      </w:pPr>
      <w:r>
        <w:rPr>
          <w:b/>
          <w:sz w:val="72"/>
          <w:szCs w:val="72"/>
        </w:rPr>
        <w:t>Una perla agostiniana</w:t>
      </w:r>
    </w:p>
    <w:p w14:paraId="5D81C635" w14:textId="77777777" w:rsidR="00A37430" w:rsidRDefault="00CE4E76" w:rsidP="00A37430">
      <w:pPr>
        <w:rPr>
          <w:sz w:val="28"/>
          <w:szCs w:val="28"/>
        </w:rPr>
      </w:pPr>
      <w:r>
        <w:rPr>
          <w:sz w:val="28"/>
          <w:szCs w:val="28"/>
        </w:rPr>
        <w:t xml:space="preserve">Sant’Agostino </w:t>
      </w:r>
      <w:r w:rsidR="00A37430">
        <w:rPr>
          <w:sz w:val="28"/>
          <w:szCs w:val="28"/>
        </w:rPr>
        <w:t>è</w:t>
      </w:r>
      <w:r>
        <w:rPr>
          <w:sz w:val="28"/>
          <w:szCs w:val="28"/>
        </w:rPr>
        <w:t xml:space="preserve"> uno che di amore se ne intende, v</w:t>
      </w:r>
      <w:r w:rsidR="00A37430">
        <w:rPr>
          <w:sz w:val="28"/>
          <w:szCs w:val="28"/>
        </w:rPr>
        <w:t xml:space="preserve">isti i suoi trascorsi giovanili </w:t>
      </w:r>
      <w:r>
        <w:rPr>
          <w:sz w:val="28"/>
          <w:szCs w:val="28"/>
        </w:rPr>
        <w:t xml:space="preserve">di </w:t>
      </w:r>
      <w:r w:rsidR="00053AD5">
        <w:rPr>
          <w:sz w:val="28"/>
          <w:szCs w:val="28"/>
        </w:rPr>
        <w:t>libertino</w:t>
      </w:r>
      <w:r>
        <w:rPr>
          <w:sz w:val="28"/>
          <w:szCs w:val="28"/>
        </w:rPr>
        <w:t xml:space="preserve"> </w:t>
      </w:r>
      <w:r w:rsidR="00514D18">
        <w:rPr>
          <w:sz w:val="28"/>
          <w:szCs w:val="28"/>
        </w:rPr>
        <w:t xml:space="preserve">e </w:t>
      </w:r>
      <w:r>
        <w:rPr>
          <w:sz w:val="28"/>
          <w:szCs w:val="28"/>
        </w:rPr>
        <w:t>seguace dell’Ars Amatoria</w:t>
      </w:r>
      <w:r w:rsidR="00650CCE">
        <w:rPr>
          <w:sz w:val="28"/>
          <w:szCs w:val="28"/>
        </w:rPr>
        <w:t xml:space="preserve"> di ovidiana memoria</w:t>
      </w:r>
      <w:r w:rsidR="00BA3269">
        <w:rPr>
          <w:sz w:val="28"/>
          <w:szCs w:val="28"/>
        </w:rPr>
        <w:t>.</w:t>
      </w:r>
      <w:r>
        <w:rPr>
          <w:sz w:val="28"/>
          <w:szCs w:val="28"/>
        </w:rPr>
        <w:t xml:space="preserve"> </w:t>
      </w:r>
    </w:p>
    <w:p w14:paraId="569DBC5A" w14:textId="4338B3B7" w:rsidR="00A12C73" w:rsidRDefault="00112ED3" w:rsidP="00A37430">
      <w:pPr>
        <w:jc w:val="center"/>
        <w:rPr>
          <w:sz w:val="28"/>
          <w:szCs w:val="28"/>
        </w:rPr>
      </w:pPr>
      <w:r>
        <w:rPr>
          <w:noProof/>
          <w:sz w:val="28"/>
          <w:szCs w:val="28"/>
        </w:rPr>
        <w:drawing>
          <wp:inline distT="0" distB="0" distL="0" distR="0" wp14:anchorId="2CC597A3" wp14:editId="338270CA">
            <wp:extent cx="3295194" cy="324000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016" t="10494" r="2968" b="3827"/>
                    <a:stretch/>
                  </pic:blipFill>
                  <pic:spPr bwMode="auto">
                    <a:xfrm>
                      <a:off x="0" y="0"/>
                      <a:ext cx="3295194" cy="32400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C4FA9CD" w14:textId="77777777" w:rsidR="00A12C73" w:rsidRDefault="00BA3269" w:rsidP="00B36578">
      <w:pPr>
        <w:rPr>
          <w:sz w:val="28"/>
          <w:szCs w:val="28"/>
        </w:rPr>
      </w:pPr>
      <w:r>
        <w:rPr>
          <w:sz w:val="28"/>
          <w:szCs w:val="28"/>
        </w:rPr>
        <w:t>M</w:t>
      </w:r>
      <w:r w:rsidR="00A12C73" w:rsidRPr="00A12C73">
        <w:rPr>
          <w:sz w:val="28"/>
          <w:szCs w:val="28"/>
        </w:rPr>
        <w:t xml:space="preserve">a </w:t>
      </w:r>
      <w:proofErr w:type="gramStart"/>
      <w:r w:rsidR="00A12C73" w:rsidRPr="00A12C73">
        <w:rPr>
          <w:sz w:val="28"/>
          <w:szCs w:val="28"/>
        </w:rPr>
        <w:t xml:space="preserve">poi </w:t>
      </w:r>
      <w:r>
        <w:rPr>
          <w:sz w:val="28"/>
          <w:szCs w:val="28"/>
        </w:rPr>
        <w:t xml:space="preserve"> viene</w:t>
      </w:r>
      <w:proofErr w:type="gramEnd"/>
      <w:r>
        <w:rPr>
          <w:sz w:val="28"/>
          <w:szCs w:val="28"/>
        </w:rPr>
        <w:t xml:space="preserve"> </w:t>
      </w:r>
      <w:r w:rsidR="00A12C73" w:rsidRPr="00A12C73">
        <w:rPr>
          <w:sz w:val="28"/>
          <w:szCs w:val="28"/>
        </w:rPr>
        <w:t>convertito</w:t>
      </w:r>
      <w:r w:rsidR="00F050AD">
        <w:rPr>
          <w:sz w:val="28"/>
          <w:szCs w:val="28"/>
        </w:rPr>
        <w:t>,</w:t>
      </w:r>
      <w:r w:rsidR="00A12C73" w:rsidRPr="00A12C73">
        <w:rPr>
          <w:sz w:val="28"/>
          <w:szCs w:val="28"/>
        </w:rPr>
        <w:t xml:space="preserve"> a Milano</w:t>
      </w:r>
      <w:r w:rsidR="00F050AD">
        <w:rPr>
          <w:sz w:val="28"/>
          <w:szCs w:val="28"/>
        </w:rPr>
        <w:t>,</w:t>
      </w:r>
      <w:r w:rsidR="00A12C73" w:rsidRPr="00A12C73">
        <w:rPr>
          <w:sz w:val="28"/>
          <w:szCs w:val="28"/>
        </w:rPr>
        <w:t xml:space="preserve"> alla Virtus </w:t>
      </w:r>
      <w:proofErr w:type="spellStart"/>
      <w:r w:rsidR="00A12C73" w:rsidRPr="00A12C73">
        <w:rPr>
          <w:sz w:val="28"/>
          <w:szCs w:val="28"/>
        </w:rPr>
        <w:t>Amoris</w:t>
      </w:r>
      <w:proofErr w:type="spellEnd"/>
      <w:r w:rsidR="00A12C73" w:rsidRPr="00A12C73">
        <w:rPr>
          <w:sz w:val="28"/>
          <w:szCs w:val="28"/>
        </w:rPr>
        <w:t xml:space="preserve"> (o Amor </w:t>
      </w:r>
      <w:proofErr w:type="spellStart"/>
      <w:r w:rsidR="00A12C73" w:rsidRPr="00A12C73">
        <w:rPr>
          <w:sz w:val="28"/>
          <w:szCs w:val="28"/>
        </w:rPr>
        <w:t>Virtutis</w:t>
      </w:r>
      <w:proofErr w:type="spellEnd"/>
      <w:r w:rsidR="00A12C73" w:rsidRPr="00A12C73">
        <w:rPr>
          <w:sz w:val="28"/>
          <w:szCs w:val="28"/>
        </w:rPr>
        <w:t>) dalla convincente parola di Sant’Ambrogio e San Simpliciano.</w:t>
      </w:r>
    </w:p>
    <w:p w14:paraId="173206E6" w14:textId="7ED20483" w:rsidR="00FC299E" w:rsidRDefault="00112ED3" w:rsidP="00A37430">
      <w:pPr>
        <w:jc w:val="center"/>
        <w:rPr>
          <w:sz w:val="28"/>
          <w:szCs w:val="28"/>
        </w:rPr>
      </w:pPr>
      <w:r>
        <w:rPr>
          <w:noProof/>
          <w:sz w:val="28"/>
          <w:szCs w:val="28"/>
        </w:rPr>
        <w:drawing>
          <wp:inline distT="0" distB="0" distL="0" distR="0" wp14:anchorId="622C9304" wp14:editId="5704919D">
            <wp:extent cx="3252670" cy="3276000"/>
            <wp:effectExtent l="0" t="0" r="508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682" t="13229" r="6991" b="8513"/>
                    <a:stretch/>
                  </pic:blipFill>
                  <pic:spPr bwMode="auto">
                    <a:xfrm>
                      <a:off x="0" y="0"/>
                      <a:ext cx="3252670" cy="327600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53F6EE8" w14:textId="77777777" w:rsidR="00FA3310" w:rsidRDefault="00CE4E76" w:rsidP="00B36578">
      <w:pPr>
        <w:rPr>
          <w:i/>
          <w:sz w:val="28"/>
          <w:szCs w:val="28"/>
        </w:rPr>
      </w:pPr>
      <w:r>
        <w:rPr>
          <w:sz w:val="28"/>
          <w:szCs w:val="28"/>
        </w:rPr>
        <w:lastRenderedPageBreak/>
        <w:t>Sua è la celeberrima frase</w:t>
      </w:r>
      <w:r w:rsidR="00B36578">
        <w:rPr>
          <w:sz w:val="28"/>
          <w:szCs w:val="28"/>
        </w:rPr>
        <w:t xml:space="preserve">: </w:t>
      </w:r>
      <w:r w:rsidR="00FA3310">
        <w:rPr>
          <w:sz w:val="28"/>
          <w:szCs w:val="28"/>
        </w:rPr>
        <w:t>a</w:t>
      </w:r>
      <w:r w:rsidR="00B36578" w:rsidRPr="00B36578">
        <w:rPr>
          <w:i/>
          <w:sz w:val="28"/>
          <w:szCs w:val="28"/>
        </w:rPr>
        <w:t>ma e fa’ ciò che vuoi</w:t>
      </w:r>
      <w:r w:rsidR="00FA3310">
        <w:rPr>
          <w:i/>
          <w:sz w:val="28"/>
          <w:szCs w:val="28"/>
        </w:rPr>
        <w:t>.</w:t>
      </w:r>
      <w:r>
        <w:rPr>
          <w:i/>
          <w:sz w:val="28"/>
          <w:szCs w:val="28"/>
        </w:rPr>
        <w:t xml:space="preserve"> </w:t>
      </w:r>
      <w:r w:rsidR="00FA3310" w:rsidRPr="00FA3310">
        <w:rPr>
          <w:sz w:val="28"/>
          <w:szCs w:val="28"/>
        </w:rPr>
        <w:t>Non una scusante o una scorciatoia concettuale per giustificare tutto</w:t>
      </w:r>
      <w:r>
        <w:rPr>
          <w:sz w:val="28"/>
          <w:szCs w:val="28"/>
        </w:rPr>
        <w:t>, ma un principio che si può i</w:t>
      </w:r>
      <w:r w:rsidR="00FA3310">
        <w:rPr>
          <w:sz w:val="28"/>
          <w:szCs w:val="28"/>
        </w:rPr>
        <w:t>ntendere</w:t>
      </w:r>
      <w:r w:rsidR="00FA3310" w:rsidRPr="00FA3310">
        <w:rPr>
          <w:sz w:val="28"/>
          <w:szCs w:val="28"/>
        </w:rPr>
        <w:t xml:space="preserve"> an</w:t>
      </w:r>
      <w:r w:rsidR="00FA3310">
        <w:rPr>
          <w:sz w:val="28"/>
          <w:szCs w:val="28"/>
        </w:rPr>
        <w:t>che come</w:t>
      </w:r>
      <w:r w:rsidR="00FA3310" w:rsidRPr="00FA3310">
        <w:rPr>
          <w:sz w:val="28"/>
          <w:szCs w:val="28"/>
        </w:rPr>
        <w:t xml:space="preserve">: </w:t>
      </w:r>
      <w:r w:rsidR="00FA3310" w:rsidRPr="00FA3310">
        <w:rPr>
          <w:i/>
          <w:sz w:val="28"/>
          <w:szCs w:val="28"/>
        </w:rPr>
        <w:t>ama e fa’ ciò che devi moralmente fare.</w:t>
      </w:r>
    </w:p>
    <w:p w14:paraId="1D8EB3D1" w14:textId="77777777" w:rsidR="00693C0E" w:rsidRDefault="00693C0E" w:rsidP="00B36578">
      <w:pPr>
        <w:rPr>
          <w:i/>
          <w:sz w:val="28"/>
          <w:szCs w:val="28"/>
        </w:rPr>
      </w:pPr>
      <w:r w:rsidRPr="00693C0E">
        <w:rPr>
          <w:i/>
          <w:noProof/>
          <w:sz w:val="28"/>
          <w:szCs w:val="28"/>
          <w:lang w:eastAsia="it-IT"/>
        </w:rPr>
        <w:drawing>
          <wp:inline distT="0" distB="0" distL="0" distR="0" wp14:anchorId="619ECCA7" wp14:editId="241E141D">
            <wp:extent cx="6115050" cy="3371850"/>
            <wp:effectExtent l="0" t="0" r="0" b="0"/>
            <wp:docPr id="9" name="Immagine 9" descr="Il vero significato della frase “Ama e fa&amp;#39; ciò che vuoi”: solo Cristo è  Amore e Verità, non il relativismo. – No al sata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 vero significato della frase “Ama e fa&amp;#39; ciò che vuoi”: solo Cristo è  Amore e Verità, non il relativismo. – No al satanismo"/>
                    <pic:cNvPicPr>
                      <a:picLocks noChangeAspect="1" noChangeArrowheads="1"/>
                    </pic:cNvPicPr>
                  </pic:nvPicPr>
                  <pic:blipFill rotWithShape="1">
                    <a:blip r:embed="rId6">
                      <a:extLst>
                        <a:ext uri="{28A0092B-C50C-407E-A947-70E740481C1C}">
                          <a14:useLocalDpi xmlns:a14="http://schemas.microsoft.com/office/drawing/2010/main" val="0"/>
                        </a:ext>
                      </a:extLst>
                    </a:blip>
                    <a:srcRect t="17290"/>
                    <a:stretch/>
                  </pic:blipFill>
                  <pic:spPr bwMode="auto">
                    <a:xfrm>
                      <a:off x="0" y="0"/>
                      <a:ext cx="6120131" cy="3374651"/>
                    </a:xfrm>
                    <a:prstGeom prst="rect">
                      <a:avLst/>
                    </a:prstGeom>
                    <a:noFill/>
                    <a:ln>
                      <a:noFill/>
                    </a:ln>
                    <a:extLst>
                      <a:ext uri="{53640926-AAD7-44D8-BBD7-CCE9431645EC}">
                        <a14:shadowObscured xmlns:a14="http://schemas.microsoft.com/office/drawing/2010/main"/>
                      </a:ext>
                    </a:extLst>
                  </pic:spPr>
                </pic:pic>
              </a:graphicData>
            </a:graphic>
          </wp:inline>
        </w:drawing>
      </w:r>
    </w:p>
    <w:p w14:paraId="06952462" w14:textId="77777777" w:rsidR="000420A9" w:rsidRDefault="00FA3310" w:rsidP="005623A7">
      <w:pPr>
        <w:rPr>
          <w:noProof/>
          <w:lang w:eastAsia="it-IT"/>
        </w:rPr>
      </w:pPr>
      <w:r>
        <w:rPr>
          <w:sz w:val="28"/>
          <w:szCs w:val="28"/>
        </w:rPr>
        <w:t xml:space="preserve">Come sempre </w:t>
      </w:r>
      <w:r w:rsidR="00F54C27">
        <w:rPr>
          <w:sz w:val="28"/>
          <w:szCs w:val="28"/>
        </w:rPr>
        <w:t>però l</w:t>
      </w:r>
      <w:r>
        <w:rPr>
          <w:sz w:val="28"/>
          <w:szCs w:val="28"/>
        </w:rPr>
        <w:t>e frasi non vanno estrapolate dal loro contesto originale, per non essere fraintese, e il</w:t>
      </w:r>
      <w:r w:rsidR="00DA073F">
        <w:rPr>
          <w:sz w:val="28"/>
          <w:szCs w:val="28"/>
        </w:rPr>
        <w:t xml:space="preserve"> contesto è la spiegazione della Prima Lettera di San Giovanni, quella sull’amore, dove Agostino porta l’esempio di un padre che chiede se possa punire il proprio figlio quando lo merita. </w:t>
      </w:r>
    </w:p>
    <w:p w14:paraId="22A173B5" w14:textId="77777777" w:rsidR="005623A7" w:rsidRDefault="005623A7" w:rsidP="000420A9">
      <w:pPr>
        <w:jc w:val="center"/>
        <w:rPr>
          <w:sz w:val="28"/>
          <w:szCs w:val="28"/>
        </w:rPr>
      </w:pPr>
      <w:r w:rsidRPr="005623A7">
        <w:rPr>
          <w:noProof/>
          <w:lang w:eastAsia="it-IT"/>
        </w:rPr>
        <w:drawing>
          <wp:inline distT="0" distB="0" distL="0" distR="0" wp14:anchorId="30F65029" wp14:editId="746E1480">
            <wp:extent cx="3348000" cy="2938686"/>
            <wp:effectExtent l="0" t="0" r="5080" b="0"/>
            <wp:docPr id="10" name="Immagine 10" descr="Festa del Papà? Abolita. - Comunità Ambros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sta del Papà? Abolita. - Comunità Ambrosian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415" b="12332"/>
                    <a:stretch/>
                  </pic:blipFill>
                  <pic:spPr bwMode="auto">
                    <a:xfrm>
                      <a:off x="0" y="0"/>
                      <a:ext cx="3348000" cy="2938686"/>
                    </a:xfrm>
                    <a:prstGeom prst="rect">
                      <a:avLst/>
                    </a:prstGeom>
                    <a:noFill/>
                    <a:ln>
                      <a:noFill/>
                    </a:ln>
                    <a:extLst>
                      <a:ext uri="{53640926-AAD7-44D8-BBD7-CCE9431645EC}">
                        <a14:shadowObscured xmlns:a14="http://schemas.microsoft.com/office/drawing/2010/main"/>
                      </a:ext>
                    </a:extLst>
                  </pic:spPr>
                </pic:pic>
              </a:graphicData>
            </a:graphic>
          </wp:inline>
        </w:drawing>
      </w:r>
    </w:p>
    <w:p w14:paraId="26E0B1C2" w14:textId="77777777" w:rsidR="000420A9" w:rsidRPr="000420A9" w:rsidRDefault="000420A9" w:rsidP="005623A7">
      <w:pPr>
        <w:rPr>
          <w:sz w:val="28"/>
          <w:szCs w:val="28"/>
        </w:rPr>
      </w:pPr>
      <w:r w:rsidRPr="000420A9">
        <w:rPr>
          <w:sz w:val="28"/>
          <w:szCs w:val="28"/>
        </w:rPr>
        <w:t>La risposta è ovviamente “si”, ma a condizione di farlo per amore.</w:t>
      </w:r>
    </w:p>
    <w:p w14:paraId="15103280" w14:textId="77777777" w:rsidR="005623A7" w:rsidRPr="00A00CE6" w:rsidRDefault="005623A7" w:rsidP="005623A7">
      <w:pPr>
        <w:rPr>
          <w:i/>
          <w:sz w:val="28"/>
          <w:szCs w:val="28"/>
        </w:rPr>
      </w:pPr>
      <w:r w:rsidRPr="00A00CE6">
        <w:rPr>
          <w:i/>
          <w:sz w:val="28"/>
          <w:szCs w:val="28"/>
        </w:rPr>
        <w:lastRenderedPageBreak/>
        <w:t>Una volta per tutte ti è dato questo breve precetto: "Ama e fa quel che vuoi".           Se tu taci, taci per amore. Se tu parli, parla per amore. Se tu correggi, correggi per amore. Se tu perdoni, perdona per amore. Metti in fondo al cuore la radice dell'amore. Da questa radice non può che maturare del bene.</w:t>
      </w:r>
    </w:p>
    <w:p w14:paraId="296E15DE" w14:textId="77777777" w:rsidR="00DA073F" w:rsidRDefault="005623A7" w:rsidP="005623A7">
      <w:pPr>
        <w:rPr>
          <w:sz w:val="28"/>
          <w:szCs w:val="28"/>
        </w:rPr>
      </w:pPr>
      <w:r w:rsidRPr="005623A7">
        <w:rPr>
          <w:sz w:val="28"/>
          <w:szCs w:val="28"/>
        </w:rPr>
        <w:t xml:space="preserve">Come si vede l’accento è posto sulla prima parte dell’assioma: “Ama”.  Infatti se </w:t>
      </w:r>
      <w:proofErr w:type="gramStart"/>
      <w:r w:rsidRPr="005623A7">
        <w:rPr>
          <w:sz w:val="28"/>
          <w:szCs w:val="28"/>
        </w:rPr>
        <w:t>ami  sei</w:t>
      </w:r>
      <w:proofErr w:type="gramEnd"/>
      <w:r w:rsidRPr="005623A7">
        <w:rPr>
          <w:sz w:val="28"/>
          <w:szCs w:val="28"/>
        </w:rPr>
        <w:t xml:space="preserve"> libero da tutto ciò che non è amore: questo è il bello della libertà!</w:t>
      </w:r>
    </w:p>
    <w:p w14:paraId="7F49B66B" w14:textId="77777777" w:rsidR="005623A7" w:rsidRDefault="005623A7" w:rsidP="000420A9">
      <w:pPr>
        <w:jc w:val="center"/>
        <w:rPr>
          <w:sz w:val="28"/>
          <w:szCs w:val="28"/>
        </w:rPr>
      </w:pPr>
      <w:r w:rsidRPr="005623A7">
        <w:rPr>
          <w:noProof/>
          <w:sz w:val="28"/>
          <w:szCs w:val="28"/>
          <w:lang w:eastAsia="it-IT"/>
        </w:rPr>
        <w:drawing>
          <wp:inline distT="0" distB="0" distL="0" distR="0" wp14:anchorId="3E156A03" wp14:editId="5690C423">
            <wp:extent cx="3352800" cy="3248025"/>
            <wp:effectExtent l="0" t="0" r="0" b="9525"/>
            <wp:docPr id="11" name="Immagine 11" descr="La paura della libertà - La Chiave di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paura della libertà - La Chiave di Sophia"/>
                    <pic:cNvPicPr>
                      <a:picLocks noChangeAspect="1" noChangeArrowheads="1"/>
                    </pic:cNvPicPr>
                  </pic:nvPicPr>
                  <pic:blipFill rotWithShape="1">
                    <a:blip r:embed="rId8">
                      <a:extLst>
                        <a:ext uri="{28A0092B-C50C-407E-A947-70E740481C1C}">
                          <a14:useLocalDpi xmlns:a14="http://schemas.microsoft.com/office/drawing/2010/main" val="0"/>
                        </a:ext>
                      </a:extLst>
                    </a:blip>
                    <a:srcRect r="31250"/>
                    <a:stretch/>
                  </pic:blipFill>
                  <pic:spPr bwMode="auto">
                    <a:xfrm>
                      <a:off x="0" y="0"/>
                      <a:ext cx="3352800" cy="3248025"/>
                    </a:xfrm>
                    <a:prstGeom prst="rect">
                      <a:avLst/>
                    </a:prstGeom>
                    <a:noFill/>
                    <a:ln>
                      <a:noFill/>
                    </a:ln>
                    <a:extLst>
                      <a:ext uri="{53640926-AAD7-44D8-BBD7-CCE9431645EC}">
                        <a14:shadowObscured xmlns:a14="http://schemas.microsoft.com/office/drawing/2010/main"/>
                      </a:ext>
                    </a:extLst>
                  </pic:spPr>
                </pic:pic>
              </a:graphicData>
            </a:graphic>
          </wp:inline>
        </w:drawing>
      </w:r>
    </w:p>
    <w:p w14:paraId="49E81FBB" w14:textId="77777777" w:rsidR="00164F66" w:rsidRPr="00164F66" w:rsidRDefault="00164F66" w:rsidP="00164F66">
      <w:pPr>
        <w:rPr>
          <w:sz w:val="28"/>
          <w:szCs w:val="28"/>
        </w:rPr>
      </w:pPr>
      <w:r>
        <w:rPr>
          <w:sz w:val="28"/>
          <w:szCs w:val="28"/>
        </w:rPr>
        <w:t>E’ il senso di tutta la lettera di San Giovanni: se sei</w:t>
      </w:r>
      <w:r w:rsidRPr="00164F66">
        <w:rPr>
          <w:sz w:val="28"/>
          <w:szCs w:val="28"/>
        </w:rPr>
        <w:t xml:space="preserve"> </w:t>
      </w:r>
      <w:r w:rsidR="00DB4836">
        <w:rPr>
          <w:sz w:val="28"/>
          <w:szCs w:val="28"/>
        </w:rPr>
        <w:t xml:space="preserve">fedele </w:t>
      </w:r>
      <w:r w:rsidRPr="00164F66">
        <w:rPr>
          <w:sz w:val="28"/>
          <w:szCs w:val="28"/>
        </w:rPr>
        <w:t>alla volontà di Dio</w:t>
      </w:r>
      <w:r>
        <w:rPr>
          <w:sz w:val="28"/>
          <w:szCs w:val="28"/>
        </w:rPr>
        <w:t xml:space="preserve"> e ai </w:t>
      </w:r>
      <w:proofErr w:type="gramStart"/>
      <w:r>
        <w:rPr>
          <w:sz w:val="28"/>
          <w:szCs w:val="28"/>
        </w:rPr>
        <w:t xml:space="preserve">suoi </w:t>
      </w:r>
      <w:r w:rsidRPr="00164F66">
        <w:rPr>
          <w:sz w:val="28"/>
          <w:szCs w:val="28"/>
        </w:rPr>
        <w:t xml:space="preserve"> comandamenti</w:t>
      </w:r>
      <w:proofErr w:type="gramEnd"/>
      <w:r w:rsidRPr="00164F66">
        <w:rPr>
          <w:sz w:val="28"/>
          <w:szCs w:val="28"/>
        </w:rPr>
        <w:t xml:space="preserve">, </w:t>
      </w:r>
      <w:r>
        <w:rPr>
          <w:sz w:val="28"/>
          <w:szCs w:val="28"/>
        </w:rPr>
        <w:t xml:space="preserve">se </w:t>
      </w:r>
      <w:r w:rsidRPr="00164F66">
        <w:rPr>
          <w:sz w:val="28"/>
          <w:szCs w:val="28"/>
        </w:rPr>
        <w:t xml:space="preserve">compi quello che a lui piace, tutto </w:t>
      </w:r>
      <w:r>
        <w:rPr>
          <w:sz w:val="28"/>
          <w:szCs w:val="28"/>
        </w:rPr>
        <w:t>gli è</w:t>
      </w:r>
      <w:r w:rsidRPr="00164F66">
        <w:rPr>
          <w:sz w:val="28"/>
          <w:szCs w:val="28"/>
        </w:rPr>
        <w:t xml:space="preserve"> gradito.</w:t>
      </w:r>
    </w:p>
    <w:p w14:paraId="69162252" w14:textId="77777777" w:rsidR="00164F66" w:rsidRDefault="00164F66" w:rsidP="00164F66">
      <w:pPr>
        <w:rPr>
          <w:sz w:val="28"/>
          <w:szCs w:val="28"/>
        </w:rPr>
      </w:pPr>
      <w:r>
        <w:rPr>
          <w:sz w:val="28"/>
          <w:szCs w:val="28"/>
        </w:rPr>
        <w:t>Se invece</w:t>
      </w:r>
      <w:r w:rsidRPr="00164F66">
        <w:rPr>
          <w:sz w:val="28"/>
          <w:szCs w:val="28"/>
        </w:rPr>
        <w:t xml:space="preserve"> fai qualcosa che gli dispiace, </w:t>
      </w:r>
      <w:r>
        <w:rPr>
          <w:sz w:val="28"/>
          <w:szCs w:val="28"/>
        </w:rPr>
        <w:t xml:space="preserve">qualcosa che la coscienza </w:t>
      </w:r>
      <w:r w:rsidR="00F54C27">
        <w:rPr>
          <w:sz w:val="28"/>
          <w:szCs w:val="28"/>
        </w:rPr>
        <w:t>ti</w:t>
      </w:r>
      <w:r>
        <w:rPr>
          <w:sz w:val="28"/>
          <w:szCs w:val="28"/>
        </w:rPr>
        <w:t xml:space="preserve"> rimprovera, </w:t>
      </w:r>
      <w:r w:rsidRPr="00164F66">
        <w:rPr>
          <w:sz w:val="28"/>
          <w:szCs w:val="28"/>
        </w:rPr>
        <w:t xml:space="preserve">non lo ami, le </w:t>
      </w:r>
      <w:r w:rsidR="000420A9">
        <w:rPr>
          <w:sz w:val="28"/>
          <w:szCs w:val="28"/>
        </w:rPr>
        <w:t>tue</w:t>
      </w:r>
      <w:r w:rsidRPr="00164F66">
        <w:rPr>
          <w:sz w:val="28"/>
          <w:szCs w:val="28"/>
        </w:rPr>
        <w:t xml:space="preserve"> azioni </w:t>
      </w:r>
      <w:r>
        <w:rPr>
          <w:sz w:val="28"/>
          <w:szCs w:val="28"/>
        </w:rPr>
        <w:t xml:space="preserve">sono </w:t>
      </w:r>
      <w:r w:rsidRPr="00164F66">
        <w:rPr>
          <w:sz w:val="28"/>
          <w:szCs w:val="28"/>
        </w:rPr>
        <w:t>cattive e non p</w:t>
      </w:r>
      <w:r w:rsidR="000420A9">
        <w:rPr>
          <w:sz w:val="28"/>
          <w:szCs w:val="28"/>
        </w:rPr>
        <w:t xml:space="preserve">uoi </w:t>
      </w:r>
      <w:r w:rsidRPr="00164F66">
        <w:rPr>
          <w:sz w:val="28"/>
          <w:szCs w:val="28"/>
        </w:rPr>
        <w:t>fare il bene che v</w:t>
      </w:r>
      <w:r w:rsidR="000420A9">
        <w:rPr>
          <w:sz w:val="28"/>
          <w:szCs w:val="28"/>
        </w:rPr>
        <w:t>u</w:t>
      </w:r>
      <w:r w:rsidRPr="00164F66">
        <w:rPr>
          <w:sz w:val="28"/>
          <w:szCs w:val="28"/>
        </w:rPr>
        <w:t>oi.</w:t>
      </w:r>
    </w:p>
    <w:p w14:paraId="112F9861" w14:textId="77777777" w:rsidR="00DB4836" w:rsidRDefault="00DB4836" w:rsidP="00DB4836">
      <w:pPr>
        <w:jc w:val="center"/>
        <w:rPr>
          <w:sz w:val="28"/>
          <w:szCs w:val="28"/>
        </w:rPr>
      </w:pPr>
      <w:r>
        <w:rPr>
          <w:sz w:val="28"/>
          <w:szCs w:val="28"/>
        </w:rPr>
        <w:t>(Antonio Sala)</w:t>
      </w:r>
    </w:p>
    <w:sectPr w:rsidR="00DB483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24C4"/>
    <w:rsid w:val="0002252B"/>
    <w:rsid w:val="000330AC"/>
    <w:rsid w:val="000420A9"/>
    <w:rsid w:val="00053AD5"/>
    <w:rsid w:val="000C6B13"/>
    <w:rsid w:val="000D3223"/>
    <w:rsid w:val="00112ED3"/>
    <w:rsid w:val="00164F66"/>
    <w:rsid w:val="001858B3"/>
    <w:rsid w:val="0019212B"/>
    <w:rsid w:val="001A7699"/>
    <w:rsid w:val="001E0469"/>
    <w:rsid w:val="001F24C4"/>
    <w:rsid w:val="00245ED6"/>
    <w:rsid w:val="00320FEF"/>
    <w:rsid w:val="003913CB"/>
    <w:rsid w:val="003B1F20"/>
    <w:rsid w:val="003C4984"/>
    <w:rsid w:val="003C77F5"/>
    <w:rsid w:val="003D0E16"/>
    <w:rsid w:val="003E0C00"/>
    <w:rsid w:val="004030B2"/>
    <w:rsid w:val="0046540D"/>
    <w:rsid w:val="004662C0"/>
    <w:rsid w:val="00503B14"/>
    <w:rsid w:val="00514D18"/>
    <w:rsid w:val="00536748"/>
    <w:rsid w:val="005623A7"/>
    <w:rsid w:val="005749F1"/>
    <w:rsid w:val="005A7940"/>
    <w:rsid w:val="005B749F"/>
    <w:rsid w:val="005C0DB0"/>
    <w:rsid w:val="005E01A0"/>
    <w:rsid w:val="0061364E"/>
    <w:rsid w:val="00630EEF"/>
    <w:rsid w:val="00650CCE"/>
    <w:rsid w:val="00674F87"/>
    <w:rsid w:val="00693C0E"/>
    <w:rsid w:val="00696F13"/>
    <w:rsid w:val="007358A8"/>
    <w:rsid w:val="007652A5"/>
    <w:rsid w:val="00843FA2"/>
    <w:rsid w:val="00876A19"/>
    <w:rsid w:val="008C5C72"/>
    <w:rsid w:val="008C6194"/>
    <w:rsid w:val="008C7941"/>
    <w:rsid w:val="00902332"/>
    <w:rsid w:val="00953E50"/>
    <w:rsid w:val="0099500D"/>
    <w:rsid w:val="00997CA9"/>
    <w:rsid w:val="00A00CE6"/>
    <w:rsid w:val="00A100AA"/>
    <w:rsid w:val="00A12C73"/>
    <w:rsid w:val="00A37430"/>
    <w:rsid w:val="00B36578"/>
    <w:rsid w:val="00B90E40"/>
    <w:rsid w:val="00BA3269"/>
    <w:rsid w:val="00C462C5"/>
    <w:rsid w:val="00CE4E76"/>
    <w:rsid w:val="00DA0329"/>
    <w:rsid w:val="00DA073F"/>
    <w:rsid w:val="00DA18C5"/>
    <w:rsid w:val="00DB4836"/>
    <w:rsid w:val="00E959DF"/>
    <w:rsid w:val="00EB4982"/>
    <w:rsid w:val="00F050AD"/>
    <w:rsid w:val="00F364BF"/>
    <w:rsid w:val="00F54C27"/>
    <w:rsid w:val="00FA3310"/>
    <w:rsid w:val="00FC29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32B7C"/>
  <w15:docId w15:val="{1C9A34DE-8FCD-4D5E-8F5D-2F63521A9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3D0E1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D0E16"/>
    <w:rPr>
      <w:rFonts w:ascii="Tahoma" w:hAnsi="Tahoma" w:cs="Tahoma"/>
      <w:sz w:val="16"/>
      <w:szCs w:val="16"/>
    </w:rPr>
  </w:style>
  <w:style w:type="paragraph" w:styleId="NormaleWeb">
    <w:name w:val="Normal (Web)"/>
    <w:basedOn w:val="Normale"/>
    <w:uiPriority w:val="99"/>
    <w:semiHidden/>
    <w:unhideWhenUsed/>
    <w:rsid w:val="003E0C00"/>
    <w:rPr>
      <w:rFonts w:ascii="Times New Roman" w:hAnsi="Times New Roman" w:cs="Times New Roman"/>
      <w:sz w:val="24"/>
      <w:szCs w:val="24"/>
    </w:rPr>
  </w:style>
  <w:style w:type="character" w:styleId="Collegamentoipertestuale">
    <w:name w:val="Hyperlink"/>
    <w:basedOn w:val="Carpredefinitoparagrafo"/>
    <w:uiPriority w:val="99"/>
    <w:unhideWhenUsed/>
    <w:rsid w:val="003E0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5308973">
      <w:bodyDiv w:val="1"/>
      <w:marLeft w:val="0"/>
      <w:marRight w:val="0"/>
      <w:marTop w:val="0"/>
      <w:marBottom w:val="0"/>
      <w:divBdr>
        <w:top w:val="none" w:sz="0" w:space="0" w:color="auto"/>
        <w:left w:val="none" w:sz="0" w:space="0" w:color="auto"/>
        <w:bottom w:val="none" w:sz="0" w:space="0" w:color="auto"/>
        <w:right w:val="none" w:sz="0" w:space="0" w:color="auto"/>
      </w:divBdr>
      <w:divsChild>
        <w:div w:id="1894847412">
          <w:marLeft w:val="0"/>
          <w:marRight w:val="0"/>
          <w:marTop w:val="0"/>
          <w:marBottom w:val="0"/>
          <w:divBdr>
            <w:top w:val="none" w:sz="0" w:space="0" w:color="auto"/>
            <w:left w:val="none" w:sz="0" w:space="0" w:color="auto"/>
            <w:bottom w:val="none" w:sz="0" w:space="0" w:color="auto"/>
            <w:right w:val="none" w:sz="0" w:space="0" w:color="auto"/>
          </w:divBdr>
          <w:divsChild>
            <w:div w:id="185414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3</Pages>
  <Words>252</Words>
  <Characters>1437</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dc:creator>
  <cp:lastModifiedBy>Antonio Sala</cp:lastModifiedBy>
  <cp:revision>60</cp:revision>
  <dcterms:created xsi:type="dcterms:W3CDTF">2021-05-06T14:45:00Z</dcterms:created>
  <dcterms:modified xsi:type="dcterms:W3CDTF">2021-07-16T16:54:00Z</dcterms:modified>
</cp:coreProperties>
</file>